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tbl>
      <w:tblPr>
        <w:tblStyle w:val="Table1"/>
        <w:tblW w:w="11086.000000000002" w:type="dxa"/>
        <w:jc w:val="left"/>
        <w:tblInd w:w="0.0" w:type="dxa"/>
        <w:tblLayout w:type="fixed"/>
        <w:tblLook w:val="0400"/>
      </w:tblPr>
      <w:tblGrid>
        <w:gridCol w:w="1514"/>
        <w:gridCol w:w="9572"/>
        <w:tblGridChange w:id="0">
          <w:tblGrid>
            <w:gridCol w:w="1514"/>
            <w:gridCol w:w="9572"/>
          </w:tblGrid>
        </w:tblGridChange>
      </w:tblGrid>
      <w:tr>
        <w:trPr>
          <w:trHeight w:val="114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b0f0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Arial" w:cs="Arial" w:eastAsia="Arial" w:hAnsi="Arial"/>
                  <w:b w:val="1"/>
                  <w:color w:val="00b0f0"/>
                  <w:sz w:val="24"/>
                  <w:szCs w:val="24"/>
                  <w:u w:val="single"/>
                  <w:rtl w:val="0"/>
                </w:rPr>
                <w:t xml:space="preserve">GRADE 5 TIMETABLE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Grade 5 Home Learning Schedule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Arial" w:cs="Arial" w:eastAsia="Arial" w:hAnsi="Arial"/>
                <w:b w:val="1"/>
                <w:color w:val="45818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rtl w:val="0"/>
              </w:rPr>
              <w:t xml:space="preserve">Week 4 Day 4,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Arial" w:cs="Arial" w:eastAsia="Arial" w:hAnsi="Arial"/>
                <w:b w:val="1"/>
                <w:color w:val="45818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5818e"/>
                <w:sz w:val="24"/>
                <w:szCs w:val="24"/>
                <w:rtl w:val="0"/>
              </w:rPr>
              <w:t xml:space="preserve">Thursday 7th of May, 2020</w:t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a9999"/>
                <w:sz w:val="24"/>
                <w:szCs w:val="24"/>
                <w:rtl w:val="0"/>
              </w:rPr>
              <w:t xml:space="preserve">Thought for the day...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3892868" cy="2658084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68" cy="2658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ANNOUNCEMENTS: 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Please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read and follow all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announcements and lesson instructions carefully before beginning your learning.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0"/>
              </w:rPr>
              <w:t xml:space="preserve">GOOGLE MEET @ 9am - Check Google classroom home page banner for login link.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MARK THE ATTENDANCE ROLL.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GOOGLE MEET RULES: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Please remember these when meeting together.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COMMENTS: Please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DO NOT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 make unnecessary comments on our posts. Only use the comments for questions you have about your learning. 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Thank you.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WORK PACKS.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These should be picked up from school.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All worksheets can be found on the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HOLY EUCHARIST SCHOOL WEBSITE.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https://www.hestalbanssth.catholic.edu.au/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IMPORTANT: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MAKE SURE YOU TAKE A BREAK! 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Some students are working so hard and are forgetting to take breaks. 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Please remember that from 11-12pm and 2pm- 2:30pm are your times to recharge!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7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9:30am-10:15am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RE- PRAYER REFLECTION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47626</wp:posOffset>
                  </wp:positionV>
                  <wp:extent cx="1162050" cy="1247775"/>
                  <wp:effectExtent b="0" l="0" r="0" t="0"/>
                  <wp:wrapSquare wrapText="bothSides" distB="114300" distT="114300" distL="114300" distR="1143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47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Read the reflection assigned to you in google docs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“Gospel reflection 7/5/2020” 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After reading the Gospel answer the questions below in the document provided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10:15am-11am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LITERACY – WRITING RESPONSE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4197668</wp:posOffset>
                  </wp:positionH>
                  <wp:positionV relativeFrom="paragraph">
                    <wp:posOffset>47626</wp:posOffset>
                  </wp:positionV>
                  <wp:extent cx="1422082" cy="1162045"/>
                  <wp:effectExtent b="0" l="0" r="0" t="0"/>
                  <wp:wrapSquare wrapText="bothSides" distB="114300" distT="114300" distL="114300" distR="11430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82" cy="1162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Answer the following questions in the document assigned to you ‘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Writing response- stamps’</w:t>
            </w:r>
          </w:p>
          <w:p w:rsidR="00000000" w:rsidDel="00000000" w:rsidP="00000000" w:rsidRDefault="00000000" w:rsidRPr="00000000" w14:paraId="00000030">
            <w:pPr>
              <w:shd w:fill="ffffff" w:val="clear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On this day the first stamp collection was started. 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1)Do you collect anything? </w:t>
            </w:r>
          </w:p>
          <w:p w:rsidR="00000000" w:rsidDel="00000000" w:rsidP="00000000" w:rsidRDefault="00000000" w:rsidRPr="00000000" w14:paraId="00000034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2)If so, what do you collect and why did you decide to collect this item? </w:t>
            </w:r>
          </w:p>
          <w:p w:rsidR="00000000" w:rsidDel="00000000" w:rsidP="00000000" w:rsidRDefault="00000000" w:rsidRPr="00000000" w14:paraId="00000035">
            <w:pPr>
              <w:shd w:fill="ffffff" w:val="clear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3)If not, is there an item you might like to collect? </w:t>
            </w:r>
          </w:p>
          <w:p w:rsidR="00000000" w:rsidDel="00000000" w:rsidP="00000000" w:rsidRDefault="00000000" w:rsidRPr="00000000" w14:paraId="00000036">
            <w:pPr>
              <w:shd w:fill="ffffff" w:val="clear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4)Why do you think people collect things?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11am-12pm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LUNCH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0"/>
              </w:rPr>
              <w:t xml:space="preserve">GOOGLE MEET @ 12pm - Check Google classroom home page banner for login link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12pm-1pm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 with Mr O’Bree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3661689</wp:posOffset>
                  </wp:positionH>
                  <wp:positionV relativeFrom="paragraph">
                    <wp:posOffset>47</wp:posOffset>
                  </wp:positionV>
                  <wp:extent cx="2266315" cy="1632585"/>
                  <wp:effectExtent b="0" l="0" r="0" t="0"/>
                  <wp:wrapSquare wrapText="bothSides" distB="0" distT="0" distL="114300" distR="114300"/>
                  <wp:docPr descr="https://lh6.googleusercontent.com/qujXsiDkyUcnhSTNBstN_ldNThk3d55f0l7w54nN4_tkI-TnRb9aL_7EK1-0Zz-5ubCXe5zFePtczAwHVk_-kEG8KYBm_6rNyj23M9cr5noPibKby5Ww1axMzpLv8KTc8OHy1CSF" id="5" name="image1.png"/>
                  <a:graphic>
                    <a:graphicData uri="http://schemas.openxmlformats.org/drawingml/2006/picture">
                      <pic:pic>
                        <pic:nvPicPr>
                          <pic:cNvPr descr="https://lh6.googleusercontent.com/qujXsiDkyUcnhSTNBstN_ldNThk3d55f0l7w54nN4_tkI-TnRb9aL_7EK1-0Zz-5ubCXe5zFePtczAwHVk_-kEG8KYBm_6rNyj23M9cr5noPibKby5Ww1axMzpLv8KTc8OHy1CSF" id="0" name="image1.png"/>
                          <pic:cNvPicPr preferRelativeResize="0"/>
                        </pic:nvPicPr>
                        <pic:blipFill>
                          <a:blip r:embed="rId11"/>
                          <a:srcRect b="13568" l="0" r="0" t="1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632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Please go to Google Classroom- ‘Classwork’ and look for ‘Music Mr O’Bree’ folder and you will find his assignment set for this week.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222222"/>
                <w:rtl w:val="0"/>
              </w:rPr>
              <w:t xml:space="preserve">IF YOU HAVE ANY ISSUES WITH THIS TASK PLEASE EMAIL MR O’BREE ON HIS EMAIL ADDRESS: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u w:val="single"/>
                  <w:rtl w:val="0"/>
                </w:rPr>
                <w:t xml:space="preserve">Damian.OBree@hestalbanssth.catholic.edu.au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color w:val="4a86e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39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1pm-2pm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MATHS-MULTIPLES AND FACTORS-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57151</wp:posOffset>
                  </wp:positionV>
                  <wp:extent cx="1926907" cy="1316324"/>
                  <wp:effectExtent b="0" l="0" r="0" t="0"/>
                  <wp:wrapSquare wrapText="bothSides" distB="114300" distT="11430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07" cy="1316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First complete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Unit 6 Wednesday Mental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Afterwards, play the following game about multiples: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Pumpkin Multiples: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u w:val="single"/>
                  <w:rtl w:val="0"/>
                </w:rPr>
                <w:t xml:space="preserve">https://www.mathplayground.com/multiples.html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u w:val="single"/>
                <w:rtl w:val="0"/>
              </w:rPr>
              <w:t xml:space="preserve">EXTENSION GAME:( ONLY PLAY THIS GAME IF YOU HAVE ENOUGH TIME!)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Jeopardy Multiples: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u w:val="single"/>
                  <w:rtl w:val="0"/>
                </w:rPr>
                <w:t xml:space="preserve">https://www.math-play.com/Factors-and-Multiples-Jeopardy/factors-and-multiples-game_html5.html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(You will need a pen and paper next to you when completing this game!)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After completing the pumpkin multiples game you need to complete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page 12 targeting maths sheet as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you can see below: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121218" cy="2824509"/>
                  <wp:effectExtent b="0" l="0" r="0" t="0"/>
                  <wp:docPr id="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18" cy="2824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2pm-2:30pm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SNACK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2:30pm-3:15pm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PHYSICAL EDUCATION with JUST DANCE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3638550</wp:posOffset>
                  </wp:positionH>
                  <wp:positionV relativeFrom="paragraph">
                    <wp:posOffset>180975</wp:posOffset>
                  </wp:positionV>
                  <wp:extent cx="2009119" cy="1126808"/>
                  <wp:effectExtent b="0" l="0" r="0" t="0"/>
                  <wp:wrapSquare wrapText="bothSides" distB="114300" distT="114300" distL="114300" distR="11430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19" cy="1126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Open the following link and complete the Just dance workout. 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https://www.youtube.com/watch?v=yQ4fTl4wbko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Do the actions to the song as you are shown</w:t>
            </w:r>
          </w:p>
          <w:p w:rsidR="00000000" w:rsidDel="00000000" w:rsidP="00000000" w:rsidRDefault="00000000" w:rsidRPr="00000000" w14:paraId="00000052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(NOTE: The video goes for 40 minutes so you do not have to do the entire thing in one sitting!You could say     </w:t>
            </w:r>
          </w:p>
          <w:p w:rsidR="00000000" w:rsidDel="00000000" w:rsidP="00000000" w:rsidRDefault="00000000" w:rsidRPr="00000000" w14:paraId="00000053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do 20 minutes then rest and then do the other 20 minutes)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567" w:top="567" w:left="567" w:right="567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hyperlink" Target="mailto:Damian.OBree@hestalbanssth.catholic.edu.a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math-play.com/Factors-and-Multiples-Jeopardy/factors-and-multiples-game_html5.html" TargetMode="External"/><Relationship Id="rId14" Type="http://schemas.openxmlformats.org/officeDocument/2006/relationships/hyperlink" Target="https://www.mathplayground.com/multiples.html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YayGdqILVjjT57SkZGC7wBp3MpzDKfvb__szk62V_io/edit" TargetMode="External"/><Relationship Id="rId18" Type="http://schemas.openxmlformats.org/officeDocument/2006/relationships/hyperlink" Target="https://www.youtube.com/watch?v=yQ4fTl4wbko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